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5B" w:rsidRPr="0090559B" w:rsidRDefault="0017755B" w:rsidP="005732A2">
      <w:pPr>
        <w:pStyle w:val="Heading1"/>
        <w:rPr>
          <w:rtl/>
        </w:rPr>
      </w:pPr>
      <w:bookmarkStart w:id="0" w:name="_Toc527387116"/>
      <w:r w:rsidRPr="0090559B">
        <w:rPr>
          <w:rFonts w:hint="cs"/>
          <w:rtl/>
        </w:rPr>
        <w:t>مقدمه</w:t>
      </w:r>
      <w:bookmarkEnd w:id="0"/>
      <w:r w:rsidR="00C7044C">
        <w:rPr>
          <w:rFonts w:hint="cs"/>
          <w:rtl/>
        </w:rPr>
        <w:t xml:space="preserve"> </w:t>
      </w:r>
    </w:p>
    <w:p w:rsidR="0017755B" w:rsidRDefault="005732A2" w:rsidP="00C76052">
      <w:pPr>
        <w:rPr>
          <w:rtl/>
        </w:rPr>
      </w:pPr>
      <w:r w:rsidRPr="005732A2">
        <w:rPr>
          <w:rFonts w:hint="cs"/>
          <w:rtl/>
        </w:rPr>
        <w:t>ت</w:t>
      </w:r>
      <w:r w:rsidR="0017755B" w:rsidRPr="00576553">
        <w:rPr>
          <w:rFonts w:hint="cs"/>
          <w:rtl/>
        </w:rPr>
        <w:t>وسط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ا</w:t>
      </w:r>
      <w:r w:rsidR="00D3008D" w:rsidRPr="00576553">
        <w:rPr>
          <w:rFonts w:hint="cs"/>
          <w:rtl/>
        </w:rPr>
        <w:t>ی</w:t>
      </w:r>
      <w:r w:rsidR="0017755B" w:rsidRPr="00576553">
        <w:rPr>
          <w:rFonts w:hint="cs"/>
          <w:rtl/>
        </w:rPr>
        <w:t>ن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نرم‌افزار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م</w:t>
      </w:r>
      <w:r w:rsidR="00D3008D" w:rsidRPr="00576553">
        <w:rPr>
          <w:rFonts w:hint="cs"/>
          <w:rtl/>
        </w:rPr>
        <w:t>ی</w:t>
      </w:r>
      <w:r w:rsidR="0017755B" w:rsidRPr="00576553">
        <w:rPr>
          <w:rFonts w:hint="cs"/>
          <w:rtl/>
        </w:rPr>
        <w:t>‌توان</w:t>
      </w:r>
      <w:r w:rsidR="0017755B" w:rsidRPr="00576553">
        <w:rPr>
          <w:rtl/>
        </w:rPr>
        <w:t xml:space="preserve"> </w:t>
      </w:r>
      <w:r w:rsidR="00027DEE" w:rsidRPr="00576553">
        <w:rPr>
          <w:rFonts w:hint="cs"/>
          <w:rtl/>
        </w:rPr>
        <w:t>مطلب‌ها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مورد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نظر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خود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را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مانند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نامه،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فرم‌ها،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پا</w:t>
      </w:r>
      <w:r w:rsidR="00D3008D" w:rsidRPr="00576553">
        <w:rPr>
          <w:rFonts w:hint="cs"/>
          <w:rtl/>
        </w:rPr>
        <w:t>ی</w:t>
      </w:r>
      <w:r w:rsidR="0017755B" w:rsidRPr="00576553">
        <w:rPr>
          <w:rFonts w:hint="cs"/>
          <w:rtl/>
        </w:rPr>
        <w:t>ان‌نامه‌ها،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سؤالات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آزمون،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تبل</w:t>
      </w:r>
      <w:r w:rsidR="00D3008D" w:rsidRPr="00576553">
        <w:rPr>
          <w:rFonts w:hint="cs"/>
          <w:rtl/>
        </w:rPr>
        <w:t>ی</w:t>
      </w:r>
      <w:r w:rsidR="0017755B" w:rsidRPr="00576553">
        <w:rPr>
          <w:rFonts w:hint="cs"/>
          <w:rtl/>
        </w:rPr>
        <w:t>غات،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و</w:t>
      </w:r>
      <w:r w:rsidR="0017755B" w:rsidRPr="00576553">
        <w:rPr>
          <w:rtl/>
        </w:rPr>
        <w:t xml:space="preserve"> .</w:t>
      </w:r>
      <w:r w:rsidR="00752DCA">
        <w:rPr>
          <w:rFonts w:hint="cs"/>
          <w:rtl/>
        </w:rPr>
        <w:t>.</w:t>
      </w:r>
      <w:r w:rsidR="0017755B" w:rsidRPr="00576553">
        <w:rPr>
          <w:rtl/>
        </w:rPr>
        <w:t xml:space="preserve">. </w:t>
      </w:r>
      <w:r w:rsidR="0017755B" w:rsidRPr="00576553">
        <w:rPr>
          <w:rFonts w:hint="cs"/>
          <w:rtl/>
        </w:rPr>
        <w:t>را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در</w:t>
      </w:r>
      <w:r w:rsidR="0017755B" w:rsidRPr="00576553">
        <w:rPr>
          <w:rtl/>
        </w:rPr>
        <w:t xml:space="preserve"> </w:t>
      </w:r>
      <w:r w:rsidR="00D3008D" w:rsidRPr="00576553">
        <w:rPr>
          <w:rFonts w:hint="cs"/>
          <w:rtl/>
        </w:rPr>
        <w:t>ک</w:t>
      </w:r>
      <w:r w:rsidR="0017755B" w:rsidRPr="00576553">
        <w:rPr>
          <w:rFonts w:hint="cs"/>
          <w:rtl/>
        </w:rPr>
        <w:t>امپ</w:t>
      </w:r>
      <w:r w:rsidR="00D3008D" w:rsidRPr="00576553">
        <w:rPr>
          <w:rFonts w:hint="cs"/>
          <w:rtl/>
        </w:rPr>
        <w:t>ی</w:t>
      </w:r>
      <w:r w:rsidR="0017755B" w:rsidRPr="00576553">
        <w:rPr>
          <w:rFonts w:hint="cs"/>
          <w:rtl/>
        </w:rPr>
        <w:t>وتر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تا</w:t>
      </w:r>
      <w:r w:rsidR="00D3008D" w:rsidRPr="00576553">
        <w:rPr>
          <w:rFonts w:hint="cs"/>
          <w:rtl/>
        </w:rPr>
        <w:t>ی</w:t>
      </w:r>
      <w:r w:rsidR="0017755B" w:rsidRPr="00576553">
        <w:rPr>
          <w:rFonts w:hint="cs"/>
          <w:rtl/>
        </w:rPr>
        <w:t>پ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و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پس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از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و</w:t>
      </w:r>
      <w:r w:rsidR="00D3008D" w:rsidRPr="00576553">
        <w:rPr>
          <w:rFonts w:hint="cs"/>
          <w:rtl/>
        </w:rPr>
        <w:t>ی</w:t>
      </w:r>
      <w:r w:rsidR="0017755B" w:rsidRPr="00576553">
        <w:rPr>
          <w:rFonts w:hint="cs"/>
          <w:rtl/>
        </w:rPr>
        <w:t>را</w:t>
      </w:r>
      <w:r w:rsidR="00D3008D" w:rsidRPr="00576553">
        <w:rPr>
          <w:rFonts w:hint="cs"/>
          <w:rtl/>
        </w:rPr>
        <w:t>ی</w:t>
      </w:r>
      <w:r w:rsidR="0017755B" w:rsidRPr="00576553">
        <w:rPr>
          <w:rFonts w:hint="cs"/>
          <w:rtl/>
        </w:rPr>
        <w:t>ش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و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ا</w:t>
      </w:r>
      <w:r w:rsidR="00D3008D" w:rsidRPr="00576553">
        <w:rPr>
          <w:rFonts w:hint="cs"/>
          <w:rtl/>
        </w:rPr>
        <w:t>ی</w:t>
      </w:r>
      <w:r w:rsidR="0017755B" w:rsidRPr="00576553">
        <w:rPr>
          <w:rFonts w:hint="cs"/>
          <w:rtl/>
        </w:rPr>
        <w:t>جاد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جلوه‌ها</w:t>
      </w:r>
      <w:r w:rsidR="00D3008D" w:rsidRPr="00576553">
        <w:rPr>
          <w:rFonts w:hint="cs"/>
          <w:rtl/>
        </w:rPr>
        <w:t>ی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خاص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در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متن،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آن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را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چاپ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نمود</w:t>
      </w:r>
      <w:r w:rsidR="0017755B" w:rsidRPr="00576553">
        <w:rPr>
          <w:rtl/>
        </w:rPr>
        <w:t>.</w:t>
      </w:r>
      <w:r w:rsidR="004F095B" w:rsidRPr="00576553">
        <w:rPr>
          <w:rFonts w:hint="cs"/>
          <w:rtl/>
        </w:rPr>
        <w:t xml:space="preserve"> توسط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این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نرم‌افزار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مطلب‌ها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مورد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نظر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خود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را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مانند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نامه،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فرم‌ها،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پایان‌نامه‌ها،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سؤالات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آزمون،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تبلیغات،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و</w:t>
      </w:r>
      <w:r w:rsidR="004F095B" w:rsidRPr="00576553">
        <w:rPr>
          <w:rtl/>
        </w:rPr>
        <w:t xml:space="preserve"> .</w:t>
      </w:r>
      <w:r w:rsidR="00752DCA">
        <w:rPr>
          <w:rFonts w:hint="cs"/>
          <w:rtl/>
        </w:rPr>
        <w:t>.</w:t>
      </w:r>
      <w:r w:rsidR="004F095B" w:rsidRPr="00576553">
        <w:rPr>
          <w:rtl/>
        </w:rPr>
        <w:t xml:space="preserve">. </w:t>
      </w:r>
      <w:r w:rsidR="004F095B" w:rsidRPr="00576553">
        <w:rPr>
          <w:rFonts w:hint="cs"/>
          <w:rtl/>
        </w:rPr>
        <w:t>را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در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کامپیوتر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تایپ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و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پس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از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ویرایش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و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ایجاد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جلوه‌های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خاص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در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متن،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آن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را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چاپ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 xml:space="preserve">نمود. </w:t>
      </w:r>
      <w:r w:rsidR="004F095B" w:rsidRPr="00576553">
        <w:rPr>
          <w:rFonts w:hint="cs"/>
          <w:rtl/>
        </w:rPr>
        <w:t>توسط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این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نرم‌افزار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می‌توان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مطلب‌ها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مورد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نظر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خود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را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مانند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نامه،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فرم‌ها،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پایان‌نامه‌ها،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سؤالات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آزمون،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تبلیغات،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و</w:t>
      </w:r>
      <w:r w:rsidR="004F095B" w:rsidRPr="00576553">
        <w:rPr>
          <w:rtl/>
        </w:rPr>
        <w:t xml:space="preserve"> .. </w:t>
      </w:r>
      <w:r w:rsidR="004F095B" w:rsidRPr="00576553">
        <w:rPr>
          <w:rFonts w:hint="cs"/>
          <w:rtl/>
        </w:rPr>
        <w:t>را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در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کامپیوتر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تایپ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و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پس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از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ویرایش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و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ایجاد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جلوه‌های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خاص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در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متن،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آن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را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چاپ</w:t>
      </w:r>
      <w:r w:rsidR="004F095B" w:rsidRPr="00576553">
        <w:rPr>
          <w:rtl/>
        </w:rPr>
        <w:t xml:space="preserve"> </w:t>
      </w:r>
      <w:r w:rsidR="004F095B" w:rsidRPr="00576553">
        <w:rPr>
          <w:rFonts w:hint="cs"/>
          <w:rtl/>
        </w:rPr>
        <w:t>نمود.</w:t>
      </w:r>
    </w:p>
    <w:p w:rsidR="0017755B" w:rsidRPr="005732A2" w:rsidRDefault="00317668" w:rsidP="005732A2">
      <w:pPr>
        <w:pStyle w:val="Heading1"/>
        <w:rPr>
          <w:rtl/>
        </w:rPr>
      </w:pPr>
      <w:bookmarkStart w:id="1" w:name="_Toc527387117"/>
      <w:r>
        <w:rPr>
          <w:rFonts w:hint="cs"/>
          <w:rtl/>
        </w:rPr>
        <w:t>پ</w:t>
      </w:r>
      <w:r w:rsidR="00D3008D" w:rsidRPr="005732A2">
        <w:rPr>
          <w:rFonts w:hint="cs"/>
          <w:rtl/>
        </w:rPr>
        <w:t>ی</w:t>
      </w:r>
      <w:r w:rsidR="0017755B" w:rsidRPr="005732A2">
        <w:rPr>
          <w:rFonts w:hint="cs"/>
          <w:rtl/>
        </w:rPr>
        <w:t>شگفتار</w:t>
      </w:r>
      <w:bookmarkEnd w:id="1"/>
    </w:p>
    <w:p w:rsidR="0017755B" w:rsidRDefault="0017755B" w:rsidP="00C76052">
      <w:pPr>
        <w:rPr>
          <w:rtl/>
        </w:rPr>
      </w:pPr>
      <w:bookmarkStart w:id="2" w:name="عکس1"/>
      <w:bookmarkEnd w:id="2"/>
      <w:r w:rsidRPr="00576553">
        <w:rPr>
          <w:rFonts w:hint="cs"/>
          <w:rtl/>
        </w:rPr>
        <w:t>ا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ن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نرم‌افزار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شامل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قابل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ت‌ها</w:t>
      </w:r>
      <w:r w:rsidR="00D3008D" w:rsidRPr="00576553">
        <w:rPr>
          <w:rFonts w:hint="cs"/>
          <w:rtl/>
        </w:rPr>
        <w:t>یی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با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د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گر</w:t>
      </w:r>
      <w:r w:rsidRPr="00576553">
        <w:rPr>
          <w:rtl/>
        </w:rPr>
        <w:t xml:space="preserve"> </w:t>
      </w:r>
      <w:r w:rsidR="00D3008D" w:rsidRPr="00576553">
        <w:rPr>
          <w:rFonts w:hint="cs"/>
          <w:rtl/>
        </w:rPr>
        <w:t>ک</w:t>
      </w:r>
      <w:r w:rsidRPr="00576553">
        <w:rPr>
          <w:rFonts w:hint="cs"/>
          <w:rtl/>
        </w:rPr>
        <w:t>اربران،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خروج</w:t>
      </w:r>
      <w:r w:rsidR="00D3008D" w:rsidRPr="00576553">
        <w:rPr>
          <w:rFonts w:hint="cs"/>
          <w:rtl/>
        </w:rPr>
        <w:t>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در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قالب</w:t>
      </w:r>
      <w:r w:rsidRPr="00576553">
        <w:rPr>
          <w:rtl/>
        </w:rPr>
        <w:t xml:space="preserve"> </w:t>
      </w:r>
      <w:r w:rsidRPr="00576553">
        <w:t>PDF</w:t>
      </w:r>
      <w:r w:rsidRPr="00576553">
        <w:rPr>
          <w:rFonts w:hint="cs"/>
          <w:rtl/>
        </w:rPr>
        <w:t>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در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افت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اطلاعات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از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د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گر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نرم‌افزارها،</w:t>
      </w:r>
      <w:r w:rsidRPr="00576553">
        <w:rPr>
          <w:rtl/>
        </w:rPr>
        <w:t xml:space="preserve"> </w:t>
      </w:r>
      <w:r w:rsidR="00D3008D" w:rsidRPr="00576553">
        <w:rPr>
          <w:rFonts w:hint="cs"/>
          <w:rtl/>
        </w:rPr>
        <w:t>ک</w:t>
      </w:r>
      <w:r w:rsidRPr="00576553">
        <w:rPr>
          <w:rFonts w:hint="cs"/>
          <w:rtl/>
        </w:rPr>
        <w:t>اهش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حجم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نسبت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به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نسخه‌ها</w:t>
      </w:r>
      <w:r w:rsidR="00D3008D" w:rsidRPr="00576553">
        <w:rPr>
          <w:rFonts w:hint="cs"/>
          <w:rtl/>
        </w:rPr>
        <w:t>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قد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م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قابل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ت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باز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اب</w:t>
      </w:r>
      <w:r w:rsidR="00D3008D" w:rsidRPr="00576553">
        <w:rPr>
          <w:rFonts w:hint="cs"/>
          <w:rtl/>
        </w:rPr>
        <w:t>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اسناد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آس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ب‌د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ده</w:t>
      </w:r>
      <w:r w:rsidRPr="00576553">
        <w:rPr>
          <w:rtl/>
        </w:rPr>
        <w:t xml:space="preserve">) </w:t>
      </w:r>
      <w:r w:rsidRPr="00576553">
        <w:rPr>
          <w:rFonts w:hint="cs"/>
          <w:rtl/>
        </w:rPr>
        <w:t>م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‌باشد</w:t>
      </w:r>
      <w:r w:rsidRPr="00576553">
        <w:rPr>
          <w:rtl/>
        </w:rPr>
        <w:t>.</w:t>
      </w:r>
      <w:r w:rsidR="00D3008D" w:rsidRPr="00576553">
        <w:rPr>
          <w:rFonts w:hint="cs"/>
          <w:rtl/>
        </w:rPr>
        <w:t xml:space="preserve"> </w:t>
      </w:r>
      <w:r w:rsidR="00D3008D" w:rsidRPr="00576553">
        <w:rPr>
          <w:rFonts w:hint="cs"/>
          <w:rtl/>
        </w:rPr>
        <w:t xml:space="preserve">پایان من در پایان </w:t>
      </w:r>
      <w:r w:rsidR="00E965DB" w:rsidRPr="00576553">
        <w:rPr>
          <w:rFonts w:hint="cs"/>
          <w:rtl/>
        </w:rPr>
        <w:t>تمامی مطالب را نوشتم.</w:t>
      </w:r>
    </w:p>
    <w:p w:rsidR="005732A2" w:rsidRPr="005732A2" w:rsidRDefault="003337E0" w:rsidP="00576553">
      <w:pPr>
        <w:rPr>
          <w:rFonts w:eastAsiaTheme="minorEastAsia"/>
          <w:rtl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x+a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k=0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k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n-k</m:t>
                  </m:r>
                </m:sup>
              </m:sSup>
            </m:e>
          </m:nary>
        </m:oMath>
      </m:oMathPara>
    </w:p>
    <w:p w:rsidR="005732A2" w:rsidRDefault="003337E0" w:rsidP="005732A2">
      <w:pPr>
        <w:rPr>
          <w:rFonts w:eastAsiaTheme="minorEastAsia"/>
          <w:rtl/>
        </w:rPr>
      </w:pPr>
      <w:sdt>
        <w:sdtPr>
          <w:rPr>
            <w:rFonts w:ascii="Cambria Math" w:eastAsiaTheme="minorEastAsia" w:hAnsi="Cambria Math" w:hint="cs"/>
            <w:rtl/>
          </w:rPr>
          <w:id w:val="-1604710548"/>
          <w:placeholder>
            <w:docPart w:val="DefaultPlaceholder_1075446218"/>
          </w:placeholder>
          <w:temporary/>
          <w:showingPlcHdr/>
          <w:equation/>
        </w:sdtPr>
        <w:sdtEndPr/>
        <w:sdtContent>
          <m:oMathPara>
            <m:oMath>
              <m:r>
                <m:rPr>
                  <m:sty m:val="p"/>
                </m:rPr>
                <w:rPr>
                  <w:rStyle w:val="PlaceholderText"/>
                  <w:rFonts w:ascii="Cambria Math" w:hAnsi="Cambria Math"/>
                </w:rPr>
                <m:t>Type equation here.</m:t>
              </m:r>
            </m:oMath>
          </m:oMathPara>
        </w:sdtContent>
      </w:sdt>
    </w:p>
    <w:p w:rsidR="005732A2" w:rsidRPr="005732A2" w:rsidRDefault="005732A2" w:rsidP="00576553">
      <w:pPr>
        <w:rPr>
          <w:rFonts w:eastAsiaTheme="minorEastAsia"/>
          <w:rtl/>
        </w:rPr>
      </w:pPr>
    </w:p>
    <w:p w:rsidR="0017755B" w:rsidRPr="00576553" w:rsidRDefault="0017755B" w:rsidP="005732A2">
      <w:pPr>
        <w:pStyle w:val="Heading1"/>
        <w:rPr>
          <w:rtl/>
        </w:rPr>
      </w:pPr>
      <w:bookmarkStart w:id="3" w:name="_روش​های_تحقیق"/>
      <w:bookmarkStart w:id="4" w:name="_Toc527387118"/>
      <w:bookmarkEnd w:id="3"/>
      <w:r w:rsidRPr="00576553">
        <w:rPr>
          <w:rFonts w:hint="cs"/>
          <w:rtl/>
        </w:rPr>
        <w:t>روش</w:t>
      </w:r>
      <w:r w:rsidRPr="00576553">
        <w:rPr>
          <w:rFonts w:ascii="Times New Roman" w:hAnsi="Times New Roman" w:cs="Times New Roman" w:hint="cs"/>
          <w:rtl/>
        </w:rPr>
        <w:t>​</w:t>
      </w:r>
      <w:r w:rsidRPr="00576553">
        <w:rPr>
          <w:rFonts w:hint="cs"/>
          <w:rtl/>
        </w:rPr>
        <w:t>ها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 xml:space="preserve"> تحق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ق</w:t>
      </w:r>
      <w:bookmarkEnd w:id="4"/>
    </w:p>
    <w:p w:rsidR="0017755B" w:rsidRPr="00576553" w:rsidRDefault="0017755B" w:rsidP="00576553">
      <w:pPr>
        <w:rPr>
          <w:rtl/>
        </w:rPr>
      </w:pPr>
      <w:r w:rsidRPr="00576553">
        <w:rPr>
          <w:rFonts w:hint="cs"/>
          <w:rtl/>
        </w:rPr>
        <w:t>روش</w:t>
      </w:r>
      <w:r w:rsidRPr="00576553">
        <w:rPr>
          <w:rFonts w:ascii="Times New Roman" w:hAnsi="Times New Roman" w:cs="Times New Roman" w:hint="cs"/>
          <w:rtl/>
        </w:rPr>
        <w:t>​</w:t>
      </w:r>
      <w:r w:rsidRPr="00576553">
        <w:rPr>
          <w:rFonts w:hint="cs"/>
          <w:rtl/>
        </w:rPr>
        <w:t>ها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 xml:space="preserve"> تحق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ق به سه روش ز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ر انجام م</w:t>
      </w:r>
      <w:r w:rsidR="00D3008D" w:rsidRPr="00576553">
        <w:rPr>
          <w:rFonts w:hint="cs"/>
          <w:rtl/>
        </w:rPr>
        <w:t>ی</w:t>
      </w:r>
      <w:r w:rsidRPr="00576553">
        <w:rPr>
          <w:rFonts w:ascii="Times New Roman" w:hAnsi="Times New Roman" w:cs="Times New Roman" w:hint="cs"/>
          <w:rtl/>
        </w:rPr>
        <w:t>​</w:t>
      </w:r>
      <w:r w:rsidRPr="00576553">
        <w:rPr>
          <w:rFonts w:hint="cs"/>
          <w:rtl/>
        </w:rPr>
        <w:t>گ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رد:</w:t>
      </w:r>
    </w:p>
    <w:p w:rsidR="0017755B" w:rsidRPr="00576553" w:rsidRDefault="005404B8" w:rsidP="0090559B">
      <w:pPr>
        <w:pStyle w:val="Heading2"/>
        <w:rPr>
          <w:rtl/>
        </w:rPr>
      </w:pPr>
      <w:bookmarkStart w:id="5" w:name="_Toc527387119"/>
      <w:r w:rsidRPr="00576553">
        <w:rPr>
          <w:rFonts w:hint="cs"/>
          <w:rtl/>
        </w:rPr>
        <w:t xml:space="preserve">الف) </w:t>
      </w:r>
      <w:r w:rsidR="0017755B" w:rsidRPr="00576553">
        <w:rPr>
          <w:rFonts w:hint="cs"/>
          <w:rtl/>
        </w:rPr>
        <w:t>روش مطالعه</w:t>
      </w:r>
      <w:r w:rsidR="0017755B" w:rsidRPr="00576553">
        <w:rPr>
          <w:rFonts w:ascii="Times New Roman" w:hAnsi="Times New Roman" w:cs="Times New Roman" w:hint="cs"/>
          <w:rtl/>
        </w:rPr>
        <w:t>​</w:t>
      </w:r>
      <w:r w:rsidR="0017755B" w:rsidRPr="00576553">
        <w:rPr>
          <w:rFonts w:hint="cs"/>
          <w:rtl/>
        </w:rPr>
        <w:t>ا</w:t>
      </w:r>
      <w:r w:rsidR="00D3008D" w:rsidRPr="00576553">
        <w:rPr>
          <w:rFonts w:hint="cs"/>
          <w:rtl/>
        </w:rPr>
        <w:t>ی</w:t>
      </w:r>
      <w:bookmarkEnd w:id="5"/>
    </w:p>
    <w:p w:rsidR="0017755B" w:rsidRPr="00576553" w:rsidRDefault="0017755B" w:rsidP="00C76052">
      <w:pPr>
        <w:rPr>
          <w:rtl/>
        </w:rPr>
      </w:pPr>
      <w:r w:rsidRPr="00576553">
        <w:rPr>
          <w:rFonts w:hint="cs"/>
          <w:rtl/>
        </w:rPr>
        <w:t>در ا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ن روش به مطالعه</w:t>
      </w:r>
      <w:r w:rsidRPr="00576553">
        <w:rPr>
          <w:rFonts w:ascii="Times New Roman" w:hAnsi="Times New Roman" w:cs="Times New Roman" w:hint="cs"/>
          <w:rtl/>
        </w:rPr>
        <w:t>​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 xml:space="preserve"> کتاب</w:t>
      </w:r>
      <w:r w:rsidRPr="00576553">
        <w:rPr>
          <w:rFonts w:ascii="Times New Roman" w:hAnsi="Times New Roman" w:cs="Times New Roman" w:hint="cs"/>
          <w:rtl/>
        </w:rPr>
        <w:t>​</w:t>
      </w:r>
      <w:r w:rsidRPr="00576553">
        <w:rPr>
          <w:rFonts w:hint="cs"/>
          <w:rtl/>
        </w:rPr>
        <w:t>ها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 xml:space="preserve"> موجود</w:t>
      </w:r>
      <w:r w:rsidR="00E965DB" w:rsidRPr="00576553">
        <w:rPr>
          <w:rFonts w:hint="cs"/>
          <w:rtl/>
        </w:rPr>
        <w:t>،</w:t>
      </w:r>
      <w:r w:rsidRPr="00576553">
        <w:rPr>
          <w:rFonts w:hint="cs"/>
          <w:rtl/>
        </w:rPr>
        <w:t xml:space="preserve"> در رابطه با موضوع مورد نظر م</w:t>
      </w:r>
      <w:r w:rsidR="00D3008D" w:rsidRPr="00576553">
        <w:rPr>
          <w:rFonts w:hint="cs"/>
          <w:rtl/>
        </w:rPr>
        <w:t>ی</w:t>
      </w:r>
      <w:r w:rsidRPr="00576553">
        <w:rPr>
          <w:rFonts w:ascii="Times New Roman" w:hAnsi="Times New Roman" w:cs="Times New Roman" w:hint="cs"/>
          <w:rtl/>
        </w:rPr>
        <w:t>​</w:t>
      </w:r>
      <w:r w:rsidRPr="00576553">
        <w:rPr>
          <w:rFonts w:hint="cs"/>
          <w:rtl/>
        </w:rPr>
        <w:t>پرداز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م.</w:t>
      </w:r>
    </w:p>
    <w:p w:rsidR="0017755B" w:rsidRPr="00576553" w:rsidRDefault="005404B8" w:rsidP="0090559B">
      <w:pPr>
        <w:pStyle w:val="Heading2"/>
        <w:rPr>
          <w:rtl/>
        </w:rPr>
      </w:pPr>
      <w:bookmarkStart w:id="6" w:name="_Toc527387120"/>
      <w:r w:rsidRPr="00576553">
        <w:rPr>
          <w:rFonts w:hint="cs"/>
          <w:rtl/>
        </w:rPr>
        <w:t xml:space="preserve">ب) </w:t>
      </w:r>
      <w:r w:rsidR="0017755B" w:rsidRPr="00576553">
        <w:rPr>
          <w:rFonts w:hint="cs"/>
          <w:rtl/>
        </w:rPr>
        <w:t>روش کتابخانه</w:t>
      </w:r>
      <w:r w:rsidR="0017755B" w:rsidRPr="00576553">
        <w:rPr>
          <w:rFonts w:ascii="Times New Roman" w:hAnsi="Times New Roman" w:cs="Times New Roman" w:hint="cs"/>
          <w:rtl/>
        </w:rPr>
        <w:t>​</w:t>
      </w:r>
      <w:r w:rsidR="0017755B" w:rsidRPr="00576553">
        <w:rPr>
          <w:rFonts w:hint="cs"/>
          <w:rtl/>
        </w:rPr>
        <w:t>ا</w:t>
      </w:r>
      <w:r w:rsidR="00D3008D" w:rsidRPr="00576553">
        <w:rPr>
          <w:rFonts w:hint="cs"/>
          <w:rtl/>
        </w:rPr>
        <w:t>ی</w:t>
      </w:r>
      <w:bookmarkEnd w:id="6"/>
    </w:p>
    <w:p w:rsidR="0017755B" w:rsidRPr="00576553" w:rsidRDefault="00D3008D" w:rsidP="00576553">
      <w:pPr>
        <w:rPr>
          <w:rtl/>
        </w:rPr>
      </w:pPr>
      <w:r w:rsidRPr="00576553">
        <w:rPr>
          <w:rFonts w:hint="cs"/>
          <w:rtl/>
        </w:rPr>
        <w:t>توان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جلوه‌ها</w:t>
      </w:r>
      <w:r w:rsidRPr="00576553">
        <w:rPr>
          <w:rFonts w:hint="cs"/>
          <w:rtl/>
        </w:rPr>
        <w:t>ی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خاص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در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متن،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آن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را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چاپ</w:t>
      </w:r>
      <w:r w:rsidR="0017755B" w:rsidRPr="00576553">
        <w:rPr>
          <w:rtl/>
        </w:rPr>
        <w:t xml:space="preserve"> </w:t>
      </w:r>
      <w:r w:rsidR="0017755B" w:rsidRPr="00576553">
        <w:rPr>
          <w:rFonts w:hint="cs"/>
          <w:rtl/>
        </w:rPr>
        <w:t>نمود</w:t>
      </w:r>
      <w:r w:rsidR="0017755B" w:rsidRPr="00576553">
        <w:rPr>
          <w:rtl/>
        </w:rPr>
        <w:t>.</w:t>
      </w:r>
    </w:p>
    <w:p w:rsidR="00DE5B09" w:rsidRPr="0090559B" w:rsidRDefault="005404B8" w:rsidP="0090559B">
      <w:pPr>
        <w:pStyle w:val="Heading3"/>
        <w:rPr>
          <w:rtl/>
        </w:rPr>
      </w:pPr>
      <w:bookmarkStart w:id="7" w:name="_Toc527387121"/>
      <w:r w:rsidRPr="0090559B">
        <w:rPr>
          <w:rFonts w:hint="cs"/>
          <w:rtl/>
        </w:rPr>
        <w:t xml:space="preserve">1 - </w:t>
      </w:r>
      <w:r w:rsidR="00DE5B09" w:rsidRPr="0090559B">
        <w:rPr>
          <w:rFonts w:hint="cs"/>
          <w:rtl/>
        </w:rPr>
        <w:t>کتابخانه</w:t>
      </w:r>
      <w:r w:rsidR="00DE5B09" w:rsidRPr="0090559B">
        <w:rPr>
          <w:rFonts w:ascii="Times New Roman" w:hAnsi="Times New Roman" w:cs="Times New Roman" w:hint="cs"/>
          <w:rtl/>
        </w:rPr>
        <w:t>​</w:t>
      </w:r>
      <w:r w:rsidR="00DE5B09" w:rsidRPr="0090559B">
        <w:rPr>
          <w:rFonts w:hint="cs"/>
          <w:rtl/>
        </w:rPr>
        <w:t>ها</w:t>
      </w:r>
      <w:r w:rsidR="00D3008D" w:rsidRPr="0090559B">
        <w:rPr>
          <w:rFonts w:hint="cs"/>
          <w:rtl/>
        </w:rPr>
        <w:t>ی</w:t>
      </w:r>
      <w:r w:rsidR="00DE5B09" w:rsidRPr="0090559B">
        <w:rPr>
          <w:rFonts w:hint="cs"/>
          <w:rtl/>
        </w:rPr>
        <w:t xml:space="preserve"> عموم</w:t>
      </w:r>
      <w:r w:rsidR="00D3008D" w:rsidRPr="0090559B">
        <w:rPr>
          <w:rFonts w:hint="cs"/>
          <w:rtl/>
        </w:rPr>
        <w:t>ی</w:t>
      </w:r>
      <w:bookmarkEnd w:id="7"/>
    </w:p>
    <w:p w:rsidR="006952BC" w:rsidRPr="00576553" w:rsidRDefault="00D3008D" w:rsidP="00576553">
      <w:pPr>
        <w:rPr>
          <w:rtl/>
        </w:rPr>
      </w:pPr>
      <w:r w:rsidRPr="00576553">
        <w:rPr>
          <w:rFonts w:hint="cs"/>
          <w:rtl/>
        </w:rPr>
        <w:t>آزمایشی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است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که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این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خط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به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پایان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رسیده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و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به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مطلب‌ها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بعدی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توجه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کنید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ببینید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که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همه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آنها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با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همدیگر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به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خط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بعدی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خواهند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رفت،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و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اینطور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نیست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که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عنوان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در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یک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صفحه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قرار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بگیرد</w:t>
      </w:r>
      <w:r w:rsidR="006952BC" w:rsidRPr="00576553">
        <w:rPr>
          <w:rFonts w:hint="cs"/>
          <w:rtl/>
        </w:rPr>
        <w:t>.</w:t>
      </w:r>
    </w:p>
    <w:p w:rsidR="00DE5B09" w:rsidRPr="00576553" w:rsidRDefault="005404B8" w:rsidP="0090559B">
      <w:pPr>
        <w:pStyle w:val="Heading3"/>
        <w:rPr>
          <w:rtl/>
        </w:rPr>
      </w:pPr>
      <w:bookmarkStart w:id="8" w:name="_Toc527387122"/>
      <w:r w:rsidRPr="00576553">
        <w:rPr>
          <w:rFonts w:hint="cs"/>
          <w:rtl/>
        </w:rPr>
        <w:lastRenderedPageBreak/>
        <w:t xml:space="preserve">2 - </w:t>
      </w:r>
      <w:r w:rsidR="00DE5B09" w:rsidRPr="00576553">
        <w:rPr>
          <w:rFonts w:hint="cs"/>
          <w:rtl/>
        </w:rPr>
        <w:t>کتابخانه</w:t>
      </w:r>
      <w:r w:rsidR="00DE5B09" w:rsidRPr="00576553">
        <w:rPr>
          <w:rFonts w:ascii="Times New Roman" w:hAnsi="Times New Roman" w:cs="Times New Roman" w:hint="cs"/>
          <w:rtl/>
        </w:rPr>
        <w:t>​</w:t>
      </w:r>
      <w:r w:rsidR="00DE5B09" w:rsidRPr="00576553">
        <w:rPr>
          <w:rFonts w:hint="cs"/>
          <w:rtl/>
        </w:rPr>
        <w:t>ها</w:t>
      </w:r>
      <w:r w:rsidR="00D3008D" w:rsidRPr="00576553">
        <w:rPr>
          <w:rFonts w:hint="cs"/>
          <w:rtl/>
        </w:rPr>
        <w:t>ی</w:t>
      </w:r>
      <w:r w:rsidR="00DE5B09" w:rsidRPr="00576553">
        <w:rPr>
          <w:rFonts w:hint="cs"/>
          <w:rtl/>
        </w:rPr>
        <w:t xml:space="preserve"> خصوص</w:t>
      </w:r>
      <w:r w:rsidR="00D3008D" w:rsidRPr="00576553">
        <w:rPr>
          <w:rFonts w:hint="cs"/>
          <w:rtl/>
        </w:rPr>
        <w:t>ی</w:t>
      </w:r>
      <w:bookmarkEnd w:id="8"/>
    </w:p>
    <w:p w:rsidR="00DE5B09" w:rsidRDefault="006952BC" w:rsidP="00576553">
      <w:pPr>
        <w:rPr>
          <w:rtl/>
        </w:rPr>
      </w:pPr>
      <w:r w:rsidRPr="00576553">
        <w:rPr>
          <w:rFonts w:hint="cs"/>
          <w:rtl/>
        </w:rPr>
        <w:t>آزمایشی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است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که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این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خط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به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پایان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رسیده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و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به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مطلب‌ها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بعدی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توجه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کنید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ببینید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که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همه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آنها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با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همدیگر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به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خط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بعدی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خواهند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رفت،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و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اینطور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نیست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که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عنوان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در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یک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صفحه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قرار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بگیرد.</w:t>
      </w:r>
    </w:p>
    <w:p w:rsidR="00DE5B09" w:rsidRPr="00576553" w:rsidRDefault="005404B8" w:rsidP="0090559B">
      <w:pPr>
        <w:pStyle w:val="Heading3"/>
        <w:rPr>
          <w:rtl/>
        </w:rPr>
      </w:pPr>
      <w:bookmarkStart w:id="9" w:name="عکس2"/>
      <w:bookmarkStart w:id="10" w:name="_Toc527387123"/>
      <w:bookmarkEnd w:id="9"/>
      <w:r w:rsidRPr="00576553">
        <w:rPr>
          <w:rFonts w:hint="cs"/>
          <w:rtl/>
        </w:rPr>
        <w:t xml:space="preserve">3- </w:t>
      </w:r>
      <w:r w:rsidR="00DE5B09" w:rsidRPr="00576553">
        <w:rPr>
          <w:rFonts w:hint="cs"/>
          <w:rtl/>
        </w:rPr>
        <w:t>کتابخانه</w:t>
      </w:r>
      <w:r w:rsidR="00DE5B09" w:rsidRPr="00576553">
        <w:rPr>
          <w:rFonts w:ascii="Times New Roman" w:hAnsi="Times New Roman" w:cs="Times New Roman" w:hint="cs"/>
          <w:rtl/>
        </w:rPr>
        <w:t>​</w:t>
      </w:r>
      <w:r w:rsidR="00DE5B09" w:rsidRPr="00576553">
        <w:rPr>
          <w:rFonts w:hint="cs"/>
          <w:rtl/>
        </w:rPr>
        <w:t>ها</w:t>
      </w:r>
      <w:r w:rsidR="00D3008D" w:rsidRPr="00576553">
        <w:rPr>
          <w:rFonts w:hint="cs"/>
          <w:rtl/>
        </w:rPr>
        <w:t>ی</w:t>
      </w:r>
      <w:r w:rsidR="00DE5B09" w:rsidRPr="00576553">
        <w:rPr>
          <w:rFonts w:hint="cs"/>
          <w:rtl/>
        </w:rPr>
        <w:t xml:space="preserve"> استان قدس رضو</w:t>
      </w:r>
      <w:r w:rsidR="00D3008D" w:rsidRPr="00576553">
        <w:rPr>
          <w:rFonts w:hint="cs"/>
          <w:rtl/>
        </w:rPr>
        <w:t>ی</w:t>
      </w:r>
      <w:bookmarkEnd w:id="10"/>
    </w:p>
    <w:p w:rsidR="00DE5B09" w:rsidRPr="00576553" w:rsidRDefault="00027DEE" w:rsidP="00576553">
      <w:pPr>
        <w:rPr>
          <w:rtl/>
        </w:rPr>
      </w:pPr>
      <w:r w:rsidRPr="00576553">
        <w:rPr>
          <w:rFonts w:hint="cs"/>
          <w:rtl/>
        </w:rPr>
        <w:t>این یک م</w:t>
      </w:r>
      <w:r w:rsidR="00D3008D" w:rsidRPr="00576553">
        <w:rPr>
          <w:rFonts w:hint="cs"/>
          <w:rtl/>
        </w:rPr>
        <w:t>طلب آزمایشی است که این خط به پایان</w:t>
      </w:r>
      <w:r w:rsidRPr="00576553">
        <w:rPr>
          <w:rFonts w:hint="cs"/>
          <w:rtl/>
        </w:rPr>
        <w:t xml:space="preserve"> رسیده و به مطلب‌ها بعدی توجه کنید ببینید که همه آنها با همدیگر به خط بعدی خواهند رفت، و اینطور نیست</w:t>
      </w:r>
      <w:r w:rsidR="006952BC" w:rsidRPr="00576553">
        <w:rPr>
          <w:rFonts w:hint="cs"/>
          <w:rtl/>
        </w:rPr>
        <w:t xml:space="preserve"> که عنوان در یک صفحه قرار </w:t>
      </w:r>
      <w:r w:rsidR="006952BC" w:rsidRPr="00576553">
        <w:rPr>
          <w:rFonts w:hint="cs"/>
          <w:rtl/>
        </w:rPr>
        <w:t xml:space="preserve"> </w:t>
      </w:r>
      <w:r w:rsidR="006952BC" w:rsidRPr="00576553">
        <w:rPr>
          <w:rFonts w:hint="cs"/>
          <w:rtl/>
        </w:rPr>
        <w:t>خواهد گرفت.</w:t>
      </w:r>
    </w:p>
    <w:p w:rsidR="0017755B" w:rsidRPr="00576553" w:rsidRDefault="005404B8" w:rsidP="0090559B">
      <w:pPr>
        <w:pStyle w:val="Heading2"/>
        <w:rPr>
          <w:rtl/>
        </w:rPr>
      </w:pPr>
      <w:bookmarkStart w:id="11" w:name="_Toc527387124"/>
      <w:r w:rsidRPr="00576553">
        <w:rPr>
          <w:rFonts w:hint="cs"/>
          <w:rtl/>
        </w:rPr>
        <w:t xml:space="preserve">ج) </w:t>
      </w:r>
      <w:r w:rsidR="0017755B" w:rsidRPr="00576553">
        <w:rPr>
          <w:rFonts w:hint="cs"/>
          <w:rtl/>
        </w:rPr>
        <w:t>روش مصاحبه</w:t>
      </w:r>
      <w:r w:rsidR="0017755B" w:rsidRPr="00576553">
        <w:rPr>
          <w:rFonts w:ascii="Times New Roman" w:hAnsi="Times New Roman" w:cs="Times New Roman" w:hint="cs"/>
          <w:rtl/>
        </w:rPr>
        <w:t>​</w:t>
      </w:r>
      <w:r w:rsidR="0017755B" w:rsidRPr="00576553">
        <w:rPr>
          <w:rFonts w:hint="cs"/>
          <w:rtl/>
        </w:rPr>
        <w:t>ا</w:t>
      </w:r>
      <w:r w:rsidR="00D3008D" w:rsidRPr="00576553">
        <w:rPr>
          <w:rFonts w:hint="cs"/>
          <w:rtl/>
        </w:rPr>
        <w:t>ی</w:t>
      </w:r>
      <w:bookmarkEnd w:id="11"/>
    </w:p>
    <w:p w:rsidR="0017755B" w:rsidRPr="00576553" w:rsidRDefault="0017755B" w:rsidP="00576553">
      <w:pPr>
        <w:rPr>
          <w:rtl/>
        </w:rPr>
      </w:pPr>
      <w:r w:rsidRPr="00576553">
        <w:rPr>
          <w:rFonts w:hint="cs"/>
          <w:rtl/>
        </w:rPr>
        <w:t>در ا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ن روش با افراد از پ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ش تع</w:t>
      </w:r>
      <w:r w:rsidR="00D3008D" w:rsidRPr="00576553">
        <w:rPr>
          <w:rFonts w:hint="cs"/>
          <w:rtl/>
        </w:rPr>
        <w:t>یی</w:t>
      </w:r>
      <w:r w:rsidRPr="00576553">
        <w:rPr>
          <w:rFonts w:hint="cs"/>
          <w:rtl/>
        </w:rPr>
        <w:t>ن شده مصاحبه م</w:t>
      </w:r>
      <w:r w:rsidR="00D3008D" w:rsidRPr="00576553">
        <w:rPr>
          <w:rFonts w:hint="cs"/>
          <w:rtl/>
        </w:rPr>
        <w:t>ی</w:t>
      </w:r>
      <w:r w:rsidRPr="00576553">
        <w:rPr>
          <w:rFonts w:ascii="Times New Roman" w:hAnsi="Times New Roman" w:cs="Times New Roman" w:hint="cs"/>
          <w:rtl/>
        </w:rPr>
        <w:t>​</w:t>
      </w:r>
      <w:r w:rsidRPr="00576553">
        <w:rPr>
          <w:rFonts w:hint="cs"/>
          <w:rtl/>
        </w:rPr>
        <w:t>کن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م.</w:t>
      </w:r>
    </w:p>
    <w:p w:rsidR="0017755B" w:rsidRPr="00576553" w:rsidRDefault="0017755B" w:rsidP="005732A2">
      <w:pPr>
        <w:pStyle w:val="Heading1"/>
        <w:rPr>
          <w:rtl/>
        </w:rPr>
      </w:pPr>
      <w:bookmarkStart w:id="12" w:name="_Toc527387125"/>
      <w:r w:rsidRPr="00576553">
        <w:rPr>
          <w:rFonts w:hint="cs"/>
          <w:rtl/>
        </w:rPr>
        <w:t>نت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جه</w:t>
      </w:r>
      <w:r w:rsidRPr="00576553">
        <w:rPr>
          <w:rFonts w:ascii="Times New Roman" w:hAnsi="Times New Roman" w:cs="Times New Roman" w:hint="cs"/>
          <w:rtl/>
        </w:rPr>
        <w:t>​</w:t>
      </w:r>
      <w:r w:rsidRPr="00576553">
        <w:rPr>
          <w:rFonts w:hint="cs"/>
          <w:rtl/>
        </w:rPr>
        <w:t>گ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ر</w:t>
      </w:r>
      <w:r w:rsidR="00D3008D" w:rsidRPr="00576553">
        <w:rPr>
          <w:rFonts w:hint="cs"/>
          <w:rtl/>
        </w:rPr>
        <w:t>ی</w:t>
      </w:r>
      <w:bookmarkEnd w:id="12"/>
    </w:p>
    <w:p w:rsidR="0017755B" w:rsidRPr="00576553" w:rsidRDefault="0017755B" w:rsidP="00576553">
      <w:pPr>
        <w:rPr>
          <w:rtl/>
        </w:rPr>
      </w:pPr>
      <w:r w:rsidRPr="00576553">
        <w:rPr>
          <w:rFonts w:hint="cs"/>
          <w:rtl/>
        </w:rPr>
        <w:t>توسط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ا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ن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نرم‌افزار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م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‌توان</w:t>
      </w:r>
      <w:r w:rsidRPr="00576553">
        <w:rPr>
          <w:rtl/>
        </w:rPr>
        <w:t xml:space="preserve"> </w:t>
      </w:r>
      <w:r w:rsidR="00027DEE" w:rsidRPr="00576553">
        <w:rPr>
          <w:rtl/>
        </w:rPr>
        <w:t>مطلب‌ها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مورد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نظر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خود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را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مانند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نامه،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فرم‌ها،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پا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ان‌نامه‌ها،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سؤالات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آزمون،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تبل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غات،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و</w:t>
      </w:r>
      <w:r w:rsidRPr="00576553">
        <w:rPr>
          <w:rtl/>
        </w:rPr>
        <w:t xml:space="preserve"> .. </w:t>
      </w:r>
      <w:r w:rsidRPr="00576553">
        <w:rPr>
          <w:rFonts w:hint="cs"/>
          <w:rtl/>
        </w:rPr>
        <w:t>را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در</w:t>
      </w:r>
      <w:r w:rsidRPr="00576553">
        <w:rPr>
          <w:rtl/>
        </w:rPr>
        <w:t xml:space="preserve"> </w:t>
      </w:r>
      <w:r w:rsidR="00D3008D" w:rsidRPr="00576553">
        <w:rPr>
          <w:rFonts w:hint="cs"/>
          <w:rtl/>
        </w:rPr>
        <w:t>ک</w:t>
      </w:r>
      <w:r w:rsidRPr="00576553">
        <w:rPr>
          <w:rFonts w:hint="cs"/>
          <w:rtl/>
        </w:rPr>
        <w:t>امپ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وتر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تا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پ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و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پس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از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و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را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ش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و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ا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جاد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جلوه‌ها</w:t>
      </w:r>
      <w:r w:rsidR="00D3008D" w:rsidRPr="00576553">
        <w:rPr>
          <w:rFonts w:hint="cs"/>
          <w:rtl/>
        </w:rPr>
        <w:t>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خاص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در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متن،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آن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را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چاپ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نمود</w:t>
      </w:r>
      <w:bookmarkStart w:id="13" w:name="_GoBack"/>
      <w:r w:rsidR="00576553" w:rsidRPr="00576553">
        <w:rPr>
          <w:rFonts w:hint="cs"/>
          <w:rtl/>
        </w:rPr>
        <w:t>؟</w:t>
      </w:r>
      <w:bookmarkEnd w:id="13"/>
    </w:p>
    <w:p w:rsidR="0017755B" w:rsidRDefault="0017755B" w:rsidP="00576553">
      <w:bookmarkStart w:id="14" w:name="عکس4"/>
      <w:bookmarkEnd w:id="14"/>
      <w:r w:rsidRPr="00576553">
        <w:rPr>
          <w:rFonts w:hint="cs"/>
          <w:rtl/>
        </w:rPr>
        <w:t>ا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ن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نرم‌افزار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شامل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قابل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ت‌ها</w:t>
      </w:r>
      <w:r w:rsidR="00D3008D" w:rsidRPr="00576553">
        <w:rPr>
          <w:rFonts w:hint="cs"/>
          <w:rtl/>
        </w:rPr>
        <w:t>یی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مانند</w:t>
      </w:r>
      <w:r w:rsidRPr="00576553">
        <w:rPr>
          <w:rtl/>
        </w:rPr>
        <w:t>: (</w:t>
      </w:r>
      <w:r w:rsidRPr="00576553">
        <w:rPr>
          <w:rFonts w:hint="cs"/>
          <w:rtl/>
        </w:rPr>
        <w:t>تصح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ح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خطاها</w:t>
      </w:r>
      <w:r w:rsidR="00D3008D" w:rsidRPr="00576553">
        <w:rPr>
          <w:rFonts w:hint="cs"/>
          <w:rtl/>
        </w:rPr>
        <w:t>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املا</w:t>
      </w:r>
      <w:r w:rsidR="00D3008D" w:rsidRPr="00576553">
        <w:rPr>
          <w:rFonts w:hint="cs"/>
          <w:rtl/>
        </w:rPr>
        <w:t>یی</w:t>
      </w:r>
      <w:r w:rsidRPr="00576553">
        <w:rPr>
          <w:rFonts w:hint="cs"/>
          <w:rtl/>
        </w:rPr>
        <w:t>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به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اشترا</w:t>
      </w:r>
      <w:r w:rsidR="00D3008D" w:rsidRPr="00576553">
        <w:rPr>
          <w:rFonts w:hint="cs"/>
          <w:rtl/>
        </w:rPr>
        <w:t>ک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گذار</w:t>
      </w:r>
      <w:r w:rsidR="00D3008D" w:rsidRPr="00576553">
        <w:rPr>
          <w:rFonts w:hint="cs"/>
          <w:rtl/>
        </w:rPr>
        <w:t>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سند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با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د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گر</w:t>
      </w:r>
      <w:r w:rsidRPr="00576553">
        <w:rPr>
          <w:rtl/>
        </w:rPr>
        <w:t xml:space="preserve"> </w:t>
      </w:r>
      <w:r w:rsidR="00D3008D" w:rsidRPr="00576553">
        <w:rPr>
          <w:rFonts w:hint="cs"/>
          <w:rtl/>
        </w:rPr>
        <w:t>ک</w:t>
      </w:r>
      <w:r w:rsidRPr="00576553">
        <w:rPr>
          <w:rFonts w:hint="cs"/>
          <w:rtl/>
        </w:rPr>
        <w:t>اربران،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خروج</w:t>
      </w:r>
      <w:r w:rsidR="00D3008D" w:rsidRPr="00576553">
        <w:rPr>
          <w:rFonts w:hint="cs"/>
          <w:rtl/>
        </w:rPr>
        <w:t>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در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قالب</w:t>
      </w:r>
      <w:r w:rsidRPr="00576553">
        <w:rPr>
          <w:rtl/>
        </w:rPr>
        <w:t xml:space="preserve"> </w:t>
      </w:r>
      <w:r w:rsidRPr="00576553">
        <w:t>PDF</w:t>
      </w:r>
      <w:r w:rsidRPr="00576553">
        <w:rPr>
          <w:rFonts w:hint="cs"/>
          <w:rtl/>
        </w:rPr>
        <w:t>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در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افت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اطلاعات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از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د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گر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نرم‌افزارها،</w:t>
      </w:r>
      <w:r w:rsidRPr="00576553">
        <w:rPr>
          <w:rtl/>
        </w:rPr>
        <w:t xml:space="preserve"> </w:t>
      </w:r>
      <w:r w:rsidR="00D3008D" w:rsidRPr="00576553">
        <w:rPr>
          <w:rFonts w:hint="cs"/>
          <w:rtl/>
        </w:rPr>
        <w:t>ک</w:t>
      </w:r>
      <w:r w:rsidRPr="00576553">
        <w:rPr>
          <w:rFonts w:hint="cs"/>
          <w:rtl/>
        </w:rPr>
        <w:t>اهش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حجم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نسبت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به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نسخه‌ها</w:t>
      </w:r>
      <w:r w:rsidR="00D3008D" w:rsidRPr="00576553">
        <w:rPr>
          <w:rFonts w:hint="cs"/>
          <w:rtl/>
        </w:rPr>
        <w:t>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قد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م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قابل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ت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باز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اب</w:t>
      </w:r>
      <w:r w:rsidR="00D3008D" w:rsidRPr="00576553">
        <w:rPr>
          <w:rFonts w:hint="cs"/>
          <w:rtl/>
        </w:rPr>
        <w:t>ی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اسناد</w:t>
      </w:r>
      <w:r w:rsidRPr="00576553">
        <w:rPr>
          <w:rtl/>
        </w:rPr>
        <w:t xml:space="preserve"> </w:t>
      </w:r>
      <w:r w:rsidRPr="00576553">
        <w:rPr>
          <w:rFonts w:hint="cs"/>
          <w:rtl/>
        </w:rPr>
        <w:t>آس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ب‌د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ده</w:t>
      </w:r>
      <w:r w:rsidRPr="00576553">
        <w:rPr>
          <w:rtl/>
        </w:rPr>
        <w:t xml:space="preserve">) </w:t>
      </w:r>
      <w:r w:rsidRPr="00576553">
        <w:rPr>
          <w:rFonts w:hint="cs"/>
          <w:rtl/>
        </w:rPr>
        <w:t>م</w:t>
      </w:r>
      <w:r w:rsidR="00D3008D" w:rsidRPr="00576553">
        <w:rPr>
          <w:rFonts w:hint="cs"/>
          <w:rtl/>
        </w:rPr>
        <w:t>ی</w:t>
      </w:r>
      <w:r w:rsidRPr="00576553">
        <w:rPr>
          <w:rFonts w:hint="cs"/>
          <w:rtl/>
        </w:rPr>
        <w:t>‌باشد</w:t>
      </w:r>
      <w:r w:rsidRPr="00576553">
        <w:rPr>
          <w:rtl/>
        </w:rPr>
        <w:t>.</w:t>
      </w:r>
    </w:p>
    <w:p w:rsidR="00511145" w:rsidRDefault="00511145" w:rsidP="00576553">
      <w:pPr>
        <w:rPr>
          <w:rtl/>
        </w:rPr>
      </w:pPr>
      <w:r>
        <w:rPr>
          <w:rFonts w:hint="cs"/>
          <w:rtl/>
        </w:rPr>
        <w:t xml:space="preserve">برای کنترل بیشتر این تحقیقات به بخش </w:t>
      </w:r>
      <w:hyperlink w:anchor="_روش​های_تحقیق" w:history="1">
        <w:r w:rsidRPr="00511145">
          <w:rPr>
            <w:rStyle w:val="Hyperlink"/>
            <w:rFonts w:hint="cs"/>
            <w:rtl/>
          </w:rPr>
          <w:t>روش‌های پژوهش</w:t>
        </w:r>
      </w:hyperlink>
      <w:r>
        <w:rPr>
          <w:rFonts w:hint="cs"/>
          <w:rtl/>
        </w:rPr>
        <w:t xml:space="preserve"> مراجعه فرمائید.</w:t>
      </w:r>
    </w:p>
    <w:p w:rsidR="00511145" w:rsidRDefault="00511145" w:rsidP="00C7044C">
      <w:pPr>
        <w:rPr>
          <w:rtl/>
        </w:rPr>
      </w:pPr>
      <w:r>
        <w:rPr>
          <w:rFonts w:hint="cs"/>
          <w:rtl/>
        </w:rPr>
        <w:t xml:space="preserve">برای دریافت فایل </w:t>
      </w:r>
      <w:r>
        <w:t>PDF</w:t>
      </w:r>
      <w:r>
        <w:rPr>
          <w:rFonts w:hint="cs"/>
          <w:rtl/>
        </w:rPr>
        <w:t xml:space="preserve"> این پایان‌نامه می‌توانید به سایت </w:t>
      </w:r>
      <w:hyperlink r:id="rId9" w:history="1">
        <w:r w:rsidRPr="00511145">
          <w:rPr>
            <w:rStyle w:val="Hyperlink"/>
            <w:rFonts w:hint="cs"/>
            <w:rtl/>
          </w:rPr>
          <w:t>آموزشگاه رایانه دهقانی</w:t>
        </w:r>
      </w:hyperlink>
      <w:r>
        <w:rPr>
          <w:rFonts w:hint="cs"/>
          <w:rtl/>
        </w:rPr>
        <w:t xml:space="preserve"> مراجعه کنید.</w:t>
      </w:r>
    </w:p>
    <w:p w:rsidR="00C7044C" w:rsidRDefault="00C7044C" w:rsidP="00C7044C">
      <w:pPr>
        <w:rPr>
          <w:rtl/>
        </w:rPr>
      </w:pPr>
    </w:p>
    <w:p w:rsidR="00C7044C" w:rsidRDefault="00C7044C" w:rsidP="00576553">
      <w:pPr>
        <w:rPr>
          <w:rtl/>
        </w:rPr>
      </w:pPr>
    </w:p>
    <w:sectPr w:rsidR="00C7044C" w:rsidSect="00507083">
      <w:headerReference w:type="default" r:id="rId10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7E0" w:rsidRDefault="003337E0" w:rsidP="0090559B">
      <w:pPr>
        <w:spacing w:after="0" w:line="240" w:lineRule="auto"/>
      </w:pPr>
      <w:r>
        <w:separator/>
      </w:r>
    </w:p>
  </w:endnote>
  <w:endnote w:type="continuationSeparator" w:id="0">
    <w:p w:rsidR="003337E0" w:rsidRDefault="003337E0" w:rsidP="0090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7E0" w:rsidRDefault="003337E0" w:rsidP="0090559B">
      <w:pPr>
        <w:spacing w:after="0" w:line="240" w:lineRule="auto"/>
      </w:pPr>
      <w:r>
        <w:separator/>
      </w:r>
    </w:p>
  </w:footnote>
  <w:footnote w:type="continuationSeparator" w:id="0">
    <w:p w:rsidR="003337E0" w:rsidRDefault="003337E0" w:rsidP="0090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44C" w:rsidRDefault="00C7044C" w:rsidP="00C7044C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</w:pPr>
    <w:r>
      <w:rPr>
        <w:rFonts w:hint="cs"/>
        <w:rtl/>
      </w:rPr>
      <w:t xml:space="preserve">پایان نامه تحصیلی امید به زندگی ............................................................................................... </w:t>
    </w:r>
    <w:r>
      <w:fldChar w:fldCharType="begin"/>
    </w:r>
    <w:r>
      <w:instrText xml:space="preserve"> PAGE   \* MERGEFORMAT </w:instrText>
    </w:r>
    <w:r>
      <w:fldChar w:fldCharType="separate"/>
    </w:r>
    <w:r w:rsidR="00333313">
      <w:rPr>
        <w:noProof/>
        <w:rtl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4DE"/>
    <w:multiLevelType w:val="hybridMultilevel"/>
    <w:tmpl w:val="3F92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A2626"/>
    <w:multiLevelType w:val="hybridMultilevel"/>
    <w:tmpl w:val="7F7E9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16214"/>
    <w:multiLevelType w:val="hybridMultilevel"/>
    <w:tmpl w:val="CDCC807C"/>
    <w:lvl w:ilvl="0" w:tplc="2CFC2BFC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44B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BC12BDD"/>
    <w:multiLevelType w:val="hybridMultilevel"/>
    <w:tmpl w:val="0A8E5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5B"/>
    <w:rsid w:val="00027DEE"/>
    <w:rsid w:val="0017755B"/>
    <w:rsid w:val="001F1971"/>
    <w:rsid w:val="00200634"/>
    <w:rsid w:val="00200CB9"/>
    <w:rsid w:val="00213173"/>
    <w:rsid w:val="00232FC3"/>
    <w:rsid w:val="00310F1E"/>
    <w:rsid w:val="00317668"/>
    <w:rsid w:val="00333313"/>
    <w:rsid w:val="003337E0"/>
    <w:rsid w:val="00346763"/>
    <w:rsid w:val="00400853"/>
    <w:rsid w:val="00417911"/>
    <w:rsid w:val="004F095B"/>
    <w:rsid w:val="004F6494"/>
    <w:rsid w:val="00507083"/>
    <w:rsid w:val="00511145"/>
    <w:rsid w:val="005404B8"/>
    <w:rsid w:val="00550D90"/>
    <w:rsid w:val="005732A2"/>
    <w:rsid w:val="00576553"/>
    <w:rsid w:val="00581708"/>
    <w:rsid w:val="005F5BB4"/>
    <w:rsid w:val="006952BC"/>
    <w:rsid w:val="00752DCA"/>
    <w:rsid w:val="007F0E87"/>
    <w:rsid w:val="00803F95"/>
    <w:rsid w:val="0082790F"/>
    <w:rsid w:val="0090559B"/>
    <w:rsid w:val="00951F17"/>
    <w:rsid w:val="00967DE5"/>
    <w:rsid w:val="00985DF3"/>
    <w:rsid w:val="009A7A6E"/>
    <w:rsid w:val="00A20827"/>
    <w:rsid w:val="00AD27D3"/>
    <w:rsid w:val="00AD726E"/>
    <w:rsid w:val="00BD7679"/>
    <w:rsid w:val="00C3043D"/>
    <w:rsid w:val="00C7044C"/>
    <w:rsid w:val="00C76052"/>
    <w:rsid w:val="00CD5333"/>
    <w:rsid w:val="00D3008D"/>
    <w:rsid w:val="00DE5B09"/>
    <w:rsid w:val="00E965DB"/>
    <w:rsid w:val="00F362C2"/>
    <w:rsid w:val="00F8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634"/>
    <w:pPr>
      <w:bidi/>
      <w:spacing w:line="192" w:lineRule="auto"/>
      <w:jc w:val="lowKashida"/>
    </w:pPr>
    <w:rPr>
      <w:rFonts w:cs="B Nazanin"/>
      <w:sz w:val="32"/>
      <w:szCs w:val="3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732A2"/>
    <w:pPr>
      <w:keepNext/>
      <w:keepLines/>
      <w:spacing w:before="480" w:after="0"/>
      <w:outlineLvl w:val="0"/>
    </w:pPr>
    <w:rPr>
      <w:rFonts w:asciiTheme="majorHAnsi" w:eastAsiaTheme="majorEastAsia" w:hAnsiTheme="majorHAnsi" w:cs="B Titr"/>
      <w:b/>
      <w:bCs/>
      <w:caps/>
      <w:color w:val="000000" w:themeColor="text1"/>
      <w:sz w:val="36"/>
      <w:szCs w:val="36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4">
                <w14:shade w14:val="20000"/>
                <w14:satMod w14:val="245000"/>
              </w14:schemeClr>
            </w14:gs>
            <w14:gs w14:pos="43000">
              <w14:schemeClr w14:val="accent4">
                <w14:satMod w14:val="255000"/>
              </w14:schemeClr>
            </w14:gs>
            <w14:gs w14:pos="48000">
              <w14:schemeClr w14:val="accent4">
                <w14:shade w14:val="85000"/>
                <w14:satMod w14:val="255000"/>
              </w14:schemeClr>
            </w14:gs>
            <w14:gs w14:pos="100000">
              <w14:schemeClr w14:val="accent4">
                <w14:shade w14:val="20000"/>
                <w14:satMod w14:val="245000"/>
              </w14:schemeClr>
            </w14:gs>
          </w14:gsLst>
          <w14:lin w14:ang="5400000" w14:scaled="0"/>
        </w14:gradFill>
      </w14:textFill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27DEE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FF000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559B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="B Esfeha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7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2A2"/>
    <w:rPr>
      <w:rFonts w:asciiTheme="majorHAnsi" w:eastAsiaTheme="majorEastAsia" w:hAnsiTheme="majorHAnsi" w:cs="B Titr"/>
      <w:b/>
      <w:bCs/>
      <w:caps/>
      <w:color w:val="000000" w:themeColor="text1"/>
      <w:sz w:val="36"/>
      <w:szCs w:val="36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4">
                <w14:shade w14:val="20000"/>
                <w14:satMod w14:val="245000"/>
              </w14:schemeClr>
            </w14:gs>
            <w14:gs w14:pos="43000">
              <w14:schemeClr w14:val="accent4">
                <w14:satMod w14:val="255000"/>
              </w14:schemeClr>
            </w14:gs>
            <w14:gs w14:pos="48000">
              <w14:schemeClr w14:val="accent4">
                <w14:shade w14:val="85000"/>
                <w14:satMod w14:val="255000"/>
              </w14:schemeClr>
            </w14:gs>
            <w14:gs w14:pos="100000">
              <w14:schemeClr w14:val="accent4">
                <w14:shade w14:val="20000"/>
                <w14:satMod w14:val="245000"/>
              </w14:schemeClr>
            </w14:gs>
          </w14:gsLst>
          <w14:lin w14:ang="5400000" w14:scaled="0"/>
        </w14:gra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027DEE"/>
    <w:rPr>
      <w:rFonts w:asciiTheme="majorHAnsi" w:eastAsiaTheme="majorEastAsia" w:hAnsiTheme="majorHAnsi" w:cs="B Nazanin"/>
      <w:b/>
      <w:bCs/>
      <w:color w:val="FF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0559B"/>
    <w:rPr>
      <w:rFonts w:asciiTheme="majorHAnsi" w:eastAsiaTheme="majorEastAsia" w:hAnsiTheme="majorHAnsi" w:cs="B Esfeh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985DF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04B8"/>
    <w:pPr>
      <w:bidi w:val="0"/>
      <w:spacing w:line="276" w:lineRule="auto"/>
      <w:jc w:val="left"/>
      <w:outlineLvl w:val="9"/>
    </w:pPr>
    <w:rPr>
      <w:rFonts w:cstheme="majorBidi"/>
      <w:color w:val="365F91" w:themeColor="accent1" w:themeShade="BF"/>
      <w:sz w:val="28"/>
      <w:szCs w:val="28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404B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04B8"/>
    <w:pPr>
      <w:spacing w:after="100"/>
      <w:ind w:left="320"/>
    </w:pPr>
  </w:style>
  <w:style w:type="paragraph" w:styleId="TOC3">
    <w:name w:val="toc 3"/>
    <w:basedOn w:val="Normal"/>
    <w:next w:val="Normal"/>
    <w:autoRedefine/>
    <w:uiPriority w:val="39"/>
    <w:unhideWhenUsed/>
    <w:rsid w:val="005404B8"/>
    <w:pPr>
      <w:spacing w:after="100"/>
      <w:ind w:left="640"/>
    </w:pPr>
  </w:style>
  <w:style w:type="character" w:styleId="Hyperlink">
    <w:name w:val="Hyperlink"/>
    <w:basedOn w:val="DefaultParagraphFont"/>
    <w:uiPriority w:val="99"/>
    <w:unhideWhenUsed/>
    <w:rsid w:val="005404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4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5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2BC"/>
    <w:rPr>
      <w:rFonts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2BC"/>
    <w:rPr>
      <w:rFonts w:cs="B Nazani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708"/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05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59B"/>
    <w:rPr>
      <w:rFonts w:cs="B Nazanin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05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59B"/>
    <w:rPr>
      <w:rFonts w:cs="B Nazanin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51114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732A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634"/>
    <w:pPr>
      <w:bidi/>
      <w:spacing w:line="192" w:lineRule="auto"/>
      <w:jc w:val="lowKashida"/>
    </w:pPr>
    <w:rPr>
      <w:rFonts w:cs="B Nazanin"/>
      <w:sz w:val="32"/>
      <w:szCs w:val="3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732A2"/>
    <w:pPr>
      <w:keepNext/>
      <w:keepLines/>
      <w:spacing w:before="480" w:after="0"/>
      <w:outlineLvl w:val="0"/>
    </w:pPr>
    <w:rPr>
      <w:rFonts w:asciiTheme="majorHAnsi" w:eastAsiaTheme="majorEastAsia" w:hAnsiTheme="majorHAnsi" w:cs="B Titr"/>
      <w:b/>
      <w:bCs/>
      <w:caps/>
      <w:color w:val="000000" w:themeColor="text1"/>
      <w:sz w:val="36"/>
      <w:szCs w:val="36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4">
                <w14:shade w14:val="20000"/>
                <w14:satMod w14:val="245000"/>
              </w14:schemeClr>
            </w14:gs>
            <w14:gs w14:pos="43000">
              <w14:schemeClr w14:val="accent4">
                <w14:satMod w14:val="255000"/>
              </w14:schemeClr>
            </w14:gs>
            <w14:gs w14:pos="48000">
              <w14:schemeClr w14:val="accent4">
                <w14:shade w14:val="85000"/>
                <w14:satMod w14:val="255000"/>
              </w14:schemeClr>
            </w14:gs>
            <w14:gs w14:pos="100000">
              <w14:schemeClr w14:val="accent4">
                <w14:shade w14:val="20000"/>
                <w14:satMod w14:val="245000"/>
              </w14:schemeClr>
            </w14:gs>
          </w14:gsLst>
          <w14:lin w14:ang="5400000" w14:scaled="0"/>
        </w14:gradFill>
      </w14:textFill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27DEE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FF000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559B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="B Esfeha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7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2A2"/>
    <w:rPr>
      <w:rFonts w:asciiTheme="majorHAnsi" w:eastAsiaTheme="majorEastAsia" w:hAnsiTheme="majorHAnsi" w:cs="B Titr"/>
      <w:b/>
      <w:bCs/>
      <w:caps/>
      <w:color w:val="000000" w:themeColor="text1"/>
      <w:sz w:val="36"/>
      <w:szCs w:val="36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4">
                <w14:shade w14:val="20000"/>
                <w14:satMod w14:val="245000"/>
              </w14:schemeClr>
            </w14:gs>
            <w14:gs w14:pos="43000">
              <w14:schemeClr w14:val="accent4">
                <w14:satMod w14:val="255000"/>
              </w14:schemeClr>
            </w14:gs>
            <w14:gs w14:pos="48000">
              <w14:schemeClr w14:val="accent4">
                <w14:shade w14:val="85000"/>
                <w14:satMod w14:val="255000"/>
              </w14:schemeClr>
            </w14:gs>
            <w14:gs w14:pos="100000">
              <w14:schemeClr w14:val="accent4">
                <w14:shade w14:val="20000"/>
                <w14:satMod w14:val="245000"/>
              </w14:schemeClr>
            </w14:gs>
          </w14:gsLst>
          <w14:lin w14:ang="5400000" w14:scaled="0"/>
        </w14:gra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027DEE"/>
    <w:rPr>
      <w:rFonts w:asciiTheme="majorHAnsi" w:eastAsiaTheme="majorEastAsia" w:hAnsiTheme="majorHAnsi" w:cs="B Nazanin"/>
      <w:b/>
      <w:bCs/>
      <w:color w:val="FF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0559B"/>
    <w:rPr>
      <w:rFonts w:asciiTheme="majorHAnsi" w:eastAsiaTheme="majorEastAsia" w:hAnsiTheme="majorHAnsi" w:cs="B Esfeh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985DF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04B8"/>
    <w:pPr>
      <w:bidi w:val="0"/>
      <w:spacing w:line="276" w:lineRule="auto"/>
      <w:jc w:val="left"/>
      <w:outlineLvl w:val="9"/>
    </w:pPr>
    <w:rPr>
      <w:rFonts w:cstheme="majorBidi"/>
      <w:color w:val="365F91" w:themeColor="accent1" w:themeShade="BF"/>
      <w:sz w:val="28"/>
      <w:szCs w:val="28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404B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04B8"/>
    <w:pPr>
      <w:spacing w:after="100"/>
      <w:ind w:left="320"/>
    </w:pPr>
  </w:style>
  <w:style w:type="paragraph" w:styleId="TOC3">
    <w:name w:val="toc 3"/>
    <w:basedOn w:val="Normal"/>
    <w:next w:val="Normal"/>
    <w:autoRedefine/>
    <w:uiPriority w:val="39"/>
    <w:unhideWhenUsed/>
    <w:rsid w:val="005404B8"/>
    <w:pPr>
      <w:spacing w:after="100"/>
      <w:ind w:left="640"/>
    </w:pPr>
  </w:style>
  <w:style w:type="character" w:styleId="Hyperlink">
    <w:name w:val="Hyperlink"/>
    <w:basedOn w:val="DefaultParagraphFont"/>
    <w:uiPriority w:val="99"/>
    <w:unhideWhenUsed/>
    <w:rsid w:val="005404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4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5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2BC"/>
    <w:rPr>
      <w:rFonts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2BC"/>
    <w:rPr>
      <w:rFonts w:cs="B Nazani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708"/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05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59B"/>
    <w:rPr>
      <w:rFonts w:cs="B Nazanin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05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59B"/>
    <w:rPr>
      <w:rFonts w:cs="B Nazanin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51114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732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md1600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75446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E7F3C-1156-4E0B-8435-BE1836D7F7F6}"/>
      </w:docPartPr>
      <w:docPartBody>
        <w:p w:rsidR="00D457D1" w:rsidRDefault="00B03687">
          <w:r w:rsidRPr="00C23985">
            <w:rPr>
              <w:rStyle w:val="PlaceholderText"/>
            </w:rPr>
            <w:t>Type equation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87"/>
    <w:rsid w:val="00072B4B"/>
    <w:rsid w:val="002B0FC8"/>
    <w:rsid w:val="0052254B"/>
    <w:rsid w:val="00842841"/>
    <w:rsid w:val="008B4522"/>
    <w:rsid w:val="00B03687"/>
    <w:rsid w:val="00D457D1"/>
    <w:rsid w:val="00D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368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36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2BD53-1740-4056-B75F-BD930477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SMD</dc:creator>
  <cp:lastModifiedBy>SMD</cp:lastModifiedBy>
  <cp:revision>5</cp:revision>
  <dcterms:created xsi:type="dcterms:W3CDTF">2018-10-23T05:39:00Z</dcterms:created>
  <dcterms:modified xsi:type="dcterms:W3CDTF">2021-08-24T14:54:00Z</dcterms:modified>
</cp:coreProperties>
</file>